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1FF" w:rsidRPr="002E6177" w:rsidRDefault="007420BC" w:rsidP="00FD11FF">
      <w:pPr>
        <w:tabs>
          <w:tab w:val="left" w:pos="0"/>
        </w:tabs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A Kar Tanácsának állásfoglalása az ELTE SZMSZ III. FKR Habilitációs Szabályzatának </w:t>
      </w:r>
      <w:r w:rsidR="00586C32">
        <w:rPr>
          <w:rFonts w:eastAsia="Calibri"/>
          <w:b/>
        </w:rPr>
        <w:t>módosításáról</w:t>
      </w:r>
    </w:p>
    <w:p w:rsidR="00FD11FF" w:rsidRPr="002E6177" w:rsidRDefault="00FD11FF" w:rsidP="00FD11FF"/>
    <w:p w:rsidR="00FD11FF" w:rsidRPr="002E6177" w:rsidRDefault="00FD11FF" w:rsidP="00FD11FF"/>
    <w:p w:rsidR="00FD11FF" w:rsidRPr="002E6177" w:rsidRDefault="00FD11FF" w:rsidP="00FD11FF">
      <w:pPr>
        <w:numPr>
          <w:ilvl w:val="0"/>
          <w:numId w:val="1"/>
        </w:numPr>
        <w:tabs>
          <w:tab w:val="left" w:pos="567"/>
        </w:tabs>
      </w:pPr>
      <w:r>
        <w:t xml:space="preserve">A Kar Tanácsa </w:t>
      </w:r>
      <w:r w:rsidRPr="002E6177">
        <w:t xml:space="preserve">a 8. § (1) bekezdésben a </w:t>
      </w:r>
      <w:r>
        <w:t>létszámkorlát nélküli döntéshozatalt nem támogatja, ezért a szöveg egy részének törlését javasolja az alábbiak szerint</w:t>
      </w:r>
      <w:r w:rsidRPr="002E6177">
        <w:t>:</w:t>
      </w:r>
    </w:p>
    <w:p w:rsidR="00FD11FF" w:rsidRDefault="00FD11FF" w:rsidP="00FD11FF">
      <w:pPr>
        <w:tabs>
          <w:tab w:val="left" w:pos="567"/>
        </w:tabs>
        <w:ind w:left="644"/>
        <w:rPr>
          <w:strike/>
        </w:rPr>
      </w:pPr>
      <w:r w:rsidRPr="002E6177">
        <w:t xml:space="preserve">„A habilitációs bizottság akkor határozatképes, ha tagjainak több mint fele részt vesz a döntésben. Határozatképtelenség esetén az elmaradt üléstől számított 8 napon belül új ülést kell összehívni, </w:t>
      </w:r>
      <w:r w:rsidRPr="002E6177">
        <w:rPr>
          <w:strike/>
        </w:rPr>
        <w:t>mely az eredeti napirendben szereplő kérdésekben a megjelentek számától függetlenül határozatképes.”</w:t>
      </w:r>
    </w:p>
    <w:p w:rsidR="00FD11FF" w:rsidRDefault="00FD11FF" w:rsidP="00FD11FF">
      <w:pPr>
        <w:pStyle w:val="Listaszerbekezds"/>
        <w:widowControl w:val="0"/>
        <w:numPr>
          <w:ilvl w:val="0"/>
          <w:numId w:val="1"/>
        </w:numPr>
        <w:adjustRightInd w:val="0"/>
        <w:spacing w:before="240"/>
        <w:contextualSpacing/>
        <w:jc w:val="both"/>
        <w:rPr>
          <w:rFonts w:eastAsia="Calibri"/>
        </w:rPr>
      </w:pPr>
      <w:r>
        <w:rPr>
          <w:rFonts w:eastAsia="Calibri"/>
        </w:rPr>
        <w:t xml:space="preserve">A Kar Tanácsa a 8/A § (3) bekezdésében bevezetendő </w:t>
      </w:r>
      <w:r w:rsidRPr="004042A8">
        <w:rPr>
          <w:rFonts w:eastAsia="Calibri"/>
        </w:rPr>
        <w:t xml:space="preserve">elektronikus </w:t>
      </w:r>
      <w:r>
        <w:rPr>
          <w:rFonts w:eastAsia="Calibri"/>
        </w:rPr>
        <w:t>titkos szavazás lehetőségét támogatja</w:t>
      </w:r>
      <w:r w:rsidRPr="004042A8">
        <w:rPr>
          <w:rFonts w:eastAsia="Calibri"/>
        </w:rPr>
        <w:t xml:space="preserve">, de szükségesnek </w:t>
      </w:r>
      <w:proofErr w:type="gramStart"/>
      <w:r w:rsidRPr="004042A8">
        <w:rPr>
          <w:rFonts w:eastAsia="Calibri"/>
        </w:rPr>
        <w:t>tartja</w:t>
      </w:r>
      <w:proofErr w:type="gramEnd"/>
      <w:r>
        <w:rPr>
          <w:rFonts w:eastAsia="Calibri"/>
        </w:rPr>
        <w:t xml:space="preserve"> és ezért kéri </w:t>
      </w:r>
      <w:r w:rsidRPr="004042A8">
        <w:rPr>
          <w:rFonts w:eastAsia="Calibri"/>
        </w:rPr>
        <w:t xml:space="preserve">az ilyen szavazás </w:t>
      </w:r>
      <w:r>
        <w:rPr>
          <w:rFonts w:eastAsia="Calibri"/>
        </w:rPr>
        <w:t>módjának részletesebb kifejtését, beleértve az informatikai háttér leírását.</w:t>
      </w:r>
    </w:p>
    <w:p w:rsidR="00FD11FF" w:rsidRDefault="00FD11FF" w:rsidP="00FD11FF">
      <w:pPr>
        <w:pStyle w:val="Listaszerbekezds"/>
        <w:widowControl w:val="0"/>
        <w:adjustRightInd w:val="0"/>
        <w:spacing w:before="240"/>
        <w:ind w:left="1080"/>
        <w:contextualSpacing/>
        <w:jc w:val="both"/>
        <w:rPr>
          <w:rFonts w:eastAsia="Calibri"/>
        </w:rPr>
      </w:pPr>
    </w:p>
    <w:p w:rsidR="00FD11FF" w:rsidRDefault="00FD11FF" w:rsidP="00FD11FF">
      <w:pPr>
        <w:pStyle w:val="Listaszerbekezds"/>
        <w:widowControl w:val="0"/>
        <w:numPr>
          <w:ilvl w:val="0"/>
          <w:numId w:val="1"/>
        </w:numPr>
        <w:adjustRightInd w:val="0"/>
        <w:spacing w:before="240"/>
        <w:contextualSpacing/>
        <w:jc w:val="both"/>
        <w:rPr>
          <w:rFonts w:eastAsia="Calibri"/>
        </w:rPr>
      </w:pPr>
      <w:r>
        <w:rPr>
          <w:rFonts w:eastAsia="Calibri"/>
        </w:rPr>
        <w:t xml:space="preserve">A Kar Tanácsa javasolja a szabályzat kiegészítését oly módon, hogy a kutatóprofesszor beosztásban dolgozó vezető oktatók habilitációs bizottsági részvétele is szabályozva legyen. </w:t>
      </w:r>
    </w:p>
    <w:p w:rsidR="00FD11FF" w:rsidRDefault="00FD11FF" w:rsidP="00FD11FF">
      <w:pPr>
        <w:pStyle w:val="Listaszerbekezds"/>
        <w:rPr>
          <w:rFonts w:eastAsia="Calibri"/>
        </w:rPr>
      </w:pPr>
    </w:p>
    <w:p w:rsidR="00FD11FF" w:rsidRDefault="00FD11FF" w:rsidP="00FD11FF">
      <w:pPr>
        <w:pStyle w:val="Listaszerbekezds"/>
        <w:widowControl w:val="0"/>
        <w:numPr>
          <w:ilvl w:val="0"/>
          <w:numId w:val="1"/>
        </w:numPr>
        <w:adjustRightInd w:val="0"/>
        <w:spacing w:before="240"/>
        <w:contextualSpacing/>
        <w:jc w:val="both"/>
        <w:rPr>
          <w:rFonts w:eastAsia="Calibri"/>
        </w:rPr>
      </w:pPr>
      <w:r>
        <w:rPr>
          <w:rFonts w:eastAsia="Calibri"/>
        </w:rPr>
        <w:t xml:space="preserve">A Kar Tanácsa a 103 § (5) bekezdésének módosítását kéri az alábbiak szerint: </w:t>
      </w:r>
    </w:p>
    <w:p w:rsidR="00FD11FF" w:rsidRPr="00457D63" w:rsidRDefault="00FD11FF" w:rsidP="00FD11FF">
      <w:pPr>
        <w:pStyle w:val="Listaszerbekezds"/>
        <w:rPr>
          <w:rFonts w:eastAsia="Calibri"/>
          <w:sz w:val="8"/>
        </w:rPr>
      </w:pPr>
    </w:p>
    <w:p w:rsidR="00FD11FF" w:rsidRDefault="00FD11FF" w:rsidP="00FD11FF">
      <w:pPr>
        <w:pStyle w:val="Listaszerbekezds"/>
        <w:widowControl w:val="0"/>
        <w:adjustRightInd w:val="0"/>
        <w:spacing w:before="240"/>
        <w:ind w:left="1080"/>
        <w:contextualSpacing/>
        <w:jc w:val="both"/>
        <w:rPr>
          <w:rFonts w:eastAsia="Calibri"/>
        </w:rPr>
      </w:pPr>
    </w:p>
    <w:p w:rsidR="00FD11FF" w:rsidRPr="00767790" w:rsidRDefault="00FD11FF" w:rsidP="00FD11FF">
      <w:pPr>
        <w:pStyle w:val="Listaszerbekezds"/>
        <w:rPr>
          <w:rFonts w:eastAsia="Calibri"/>
          <w:i/>
        </w:rPr>
      </w:pPr>
      <w:r w:rsidRPr="00767790">
        <w:rPr>
          <w:rFonts w:eastAsia="Calibri"/>
          <w:i/>
        </w:rPr>
        <w:t>Jelenlegi szövegrész:</w:t>
      </w:r>
    </w:p>
    <w:p w:rsidR="00FD11FF" w:rsidRDefault="00FD11FF" w:rsidP="00FD11FF">
      <w:pPr>
        <w:pStyle w:val="Listaszerbekezds"/>
        <w:widowControl w:val="0"/>
        <w:adjustRightInd w:val="0"/>
        <w:spacing w:before="240"/>
        <w:ind w:left="1080"/>
        <w:contextualSpacing/>
        <w:jc w:val="both"/>
        <w:rPr>
          <w:rFonts w:eastAsia="Calibri"/>
        </w:rPr>
      </w:pPr>
      <w:r>
        <w:rPr>
          <w:rFonts w:eastAsia="Calibri"/>
        </w:rPr>
        <w:t>„…</w:t>
      </w:r>
      <w:r w:rsidRPr="00767790">
        <w:rPr>
          <w:rFonts w:eastAsia="Calibri"/>
        </w:rPr>
        <w:t>Ha mindkét bírálat pozitív, az SZBB elnöke (egyéb esetben az SZHB elnöke) jelzi a Doktori Csoportnak, (illetve az SZHB-</w:t>
      </w:r>
      <w:proofErr w:type="spellStart"/>
      <w:r w:rsidRPr="00767790">
        <w:rPr>
          <w:rFonts w:eastAsia="Calibri"/>
        </w:rPr>
        <w:t>nak</w:t>
      </w:r>
      <w:proofErr w:type="spellEnd"/>
      <w:r w:rsidRPr="00767790">
        <w:rPr>
          <w:rFonts w:eastAsia="Calibri"/>
        </w:rPr>
        <w:t xml:space="preserve">), hogy a nyilvános előadások megszervezhetők vagy sem. </w:t>
      </w:r>
      <w:r>
        <w:rPr>
          <w:rFonts w:eastAsia="Calibri"/>
        </w:rPr>
        <w:t>A Doktori Csoport…”</w:t>
      </w:r>
    </w:p>
    <w:p w:rsidR="00FD11FF" w:rsidRPr="00457D63" w:rsidRDefault="00FD11FF" w:rsidP="00FD11FF">
      <w:pPr>
        <w:pStyle w:val="Listaszerbekezds"/>
        <w:widowControl w:val="0"/>
        <w:adjustRightInd w:val="0"/>
        <w:spacing w:before="240"/>
        <w:ind w:left="1080"/>
        <w:contextualSpacing/>
        <w:jc w:val="both"/>
        <w:rPr>
          <w:rFonts w:eastAsia="Calibri"/>
          <w:sz w:val="16"/>
        </w:rPr>
      </w:pPr>
    </w:p>
    <w:p w:rsidR="00FD11FF" w:rsidRPr="00767790" w:rsidRDefault="00FD11FF" w:rsidP="00FD11FF">
      <w:pPr>
        <w:pStyle w:val="Listaszerbekezds"/>
        <w:rPr>
          <w:rFonts w:eastAsia="Calibri"/>
          <w:b/>
          <w:i/>
        </w:rPr>
      </w:pPr>
      <w:r w:rsidRPr="00767790">
        <w:rPr>
          <w:rFonts w:eastAsia="Calibri"/>
          <w:b/>
          <w:i/>
        </w:rPr>
        <w:t>Módosítás utáni szövegrész:</w:t>
      </w:r>
    </w:p>
    <w:p w:rsidR="00FD11FF" w:rsidRPr="00457D63" w:rsidRDefault="00FD11FF" w:rsidP="00FD11FF">
      <w:pPr>
        <w:pStyle w:val="Listaszerbekezds"/>
        <w:widowControl w:val="0"/>
        <w:adjustRightInd w:val="0"/>
        <w:spacing w:before="240"/>
        <w:ind w:left="1080"/>
        <w:contextualSpacing/>
        <w:jc w:val="both"/>
        <w:rPr>
          <w:rFonts w:eastAsia="Calibri"/>
          <w:i/>
        </w:rPr>
      </w:pPr>
      <w:r w:rsidRPr="00457D63">
        <w:rPr>
          <w:rFonts w:eastAsia="Calibri"/>
          <w:i/>
        </w:rPr>
        <w:t>„….Az SZBB az írásos bírálatok beérkezése után javaslatot tesz az SZHB-</w:t>
      </w:r>
      <w:proofErr w:type="spellStart"/>
      <w:r w:rsidRPr="00457D63">
        <w:rPr>
          <w:rFonts w:eastAsia="Calibri"/>
          <w:i/>
        </w:rPr>
        <w:t>nak</w:t>
      </w:r>
      <w:proofErr w:type="spellEnd"/>
      <w:r w:rsidRPr="00457D63">
        <w:rPr>
          <w:rFonts w:eastAsia="Calibri"/>
          <w:i/>
        </w:rPr>
        <w:t xml:space="preserve"> az eljárás folytatására vagy lezárására. Az SZHB elnöke jelzi a Doktori Csoportnak, hogy a nyilvános előadások megszervezhetők-e vagy sem. Az előbbi esetben </w:t>
      </w:r>
      <w:proofErr w:type="gramStart"/>
      <w:r w:rsidRPr="00457D63">
        <w:rPr>
          <w:rFonts w:eastAsia="Calibri"/>
          <w:i/>
        </w:rPr>
        <w:t>a</w:t>
      </w:r>
      <w:proofErr w:type="gramEnd"/>
      <w:r w:rsidRPr="00457D63">
        <w:rPr>
          <w:rFonts w:eastAsia="Calibri"/>
          <w:i/>
        </w:rPr>
        <w:t xml:space="preserve"> Doktori </w:t>
      </w:r>
      <w:proofErr w:type="gramStart"/>
      <w:r w:rsidRPr="00457D63">
        <w:rPr>
          <w:rFonts w:eastAsia="Calibri"/>
          <w:i/>
        </w:rPr>
        <w:t>Csoport ….</w:t>
      </w:r>
      <w:proofErr w:type="gramEnd"/>
      <w:r w:rsidRPr="00457D63">
        <w:rPr>
          <w:rFonts w:eastAsia="Calibri"/>
          <w:i/>
        </w:rPr>
        <w:t>.”</w:t>
      </w:r>
    </w:p>
    <w:p w:rsidR="00FD11FF" w:rsidRDefault="00FD11FF" w:rsidP="00FD11FF">
      <w:pPr>
        <w:pStyle w:val="Listaszerbekezds"/>
        <w:widowControl w:val="0"/>
        <w:adjustRightInd w:val="0"/>
        <w:spacing w:before="240"/>
        <w:ind w:left="1080"/>
        <w:contextualSpacing/>
        <w:jc w:val="both"/>
        <w:rPr>
          <w:rFonts w:eastAsia="Calibri"/>
        </w:rPr>
      </w:pPr>
    </w:p>
    <w:p w:rsidR="00FD11FF" w:rsidRDefault="00FD11FF" w:rsidP="00FD11FF">
      <w:pPr>
        <w:numPr>
          <w:ilvl w:val="0"/>
          <w:numId w:val="1"/>
        </w:numPr>
        <w:autoSpaceDE/>
        <w:autoSpaceDN/>
        <w:spacing w:before="60" w:after="60"/>
        <w:outlineLvl w:val="1"/>
      </w:pPr>
      <w:r>
        <w:t>A</w:t>
      </w:r>
      <w:r w:rsidRPr="002E6177">
        <w:t xml:space="preserve"> </w:t>
      </w:r>
      <w:r>
        <w:t xml:space="preserve">103. </w:t>
      </w:r>
      <w:proofErr w:type="gramStart"/>
      <w:r>
        <w:t>§  címe</w:t>
      </w:r>
      <w:proofErr w:type="gramEnd"/>
      <w:r>
        <w:t xml:space="preserve"> helyesen:</w:t>
      </w:r>
    </w:p>
    <w:p w:rsidR="00FD11FF" w:rsidRDefault="00FD11FF" w:rsidP="00FD11FF">
      <w:pPr>
        <w:autoSpaceDE/>
        <w:autoSpaceDN/>
        <w:spacing w:before="60" w:after="60"/>
        <w:ind w:left="709"/>
        <w:outlineLvl w:val="1"/>
      </w:pPr>
      <w:r>
        <w:t xml:space="preserve">A Doktori, Habilitációs és Nemzetközi Ügyek Csoportjának közreműködése a habilitációs eljárásban </w:t>
      </w:r>
    </w:p>
    <w:p w:rsidR="00FD11FF" w:rsidRPr="002E6177" w:rsidRDefault="00FD11FF" w:rsidP="00FD11FF">
      <w:pPr>
        <w:autoSpaceDE/>
        <w:autoSpaceDN/>
        <w:spacing w:before="60" w:after="60"/>
        <w:ind w:left="709"/>
        <w:outlineLvl w:val="1"/>
      </w:pPr>
      <w:proofErr w:type="gramStart"/>
      <w:r>
        <w:t>továbbá</w:t>
      </w:r>
      <w:proofErr w:type="gramEnd"/>
      <w:r>
        <w:t xml:space="preserve"> az (1) bekezdésben törlendő rész, itt</w:t>
      </w:r>
      <w:r w:rsidRPr="002E6177">
        <w:t xml:space="preserve"> </w:t>
      </w:r>
      <w:r>
        <w:t xml:space="preserve">áthúzással jelölve: </w:t>
      </w:r>
      <w:r w:rsidRPr="002E6177">
        <w:t xml:space="preserve">„A </w:t>
      </w:r>
      <w:r w:rsidRPr="00E61C35">
        <w:t>Dékáni Hivatal Doktori, Habilitációs és Nemzetközi Ügyek Csoportja</w:t>
      </w:r>
      <w:r w:rsidRPr="00E61C35" w:rsidDel="002425BE">
        <w:t xml:space="preserve"> </w:t>
      </w:r>
      <w:r w:rsidRPr="00E61C35">
        <w:rPr>
          <w:strike/>
        </w:rPr>
        <w:t>Tudományszervezési és Egyetemközi Kapcsolatok Osztálya</w:t>
      </w:r>
      <w:r w:rsidRPr="00E61C35">
        <w:t xml:space="preserve"> (a továbbiakban: Doktori Csoport)</w:t>
      </w:r>
      <w:r w:rsidRPr="002E6177">
        <w:t xml:space="preserve"> látja el a habilitációs eljárással kapcsolatos adminisztratív, ügyviteli feladatokat.”</w:t>
      </w:r>
    </w:p>
    <w:p w:rsidR="00FD11FF" w:rsidRDefault="00FD11FF" w:rsidP="00FD11FF">
      <w:pPr>
        <w:autoSpaceDE/>
        <w:autoSpaceDN/>
        <w:spacing w:before="60" w:after="60"/>
        <w:ind w:left="360"/>
        <w:outlineLvl w:val="1"/>
      </w:pPr>
    </w:p>
    <w:p w:rsidR="00586C32" w:rsidRDefault="00586C32" w:rsidP="00586C32">
      <w:pPr>
        <w:jc w:val="both"/>
      </w:pPr>
    </w:p>
    <w:p w:rsidR="00586C32" w:rsidRPr="00AC53A1" w:rsidRDefault="00586C32" w:rsidP="00586C32">
      <w:pPr>
        <w:jc w:val="both"/>
      </w:pPr>
      <w:r w:rsidRPr="00AC53A1">
        <w:t>Budapest, 2016. június 21.</w:t>
      </w:r>
    </w:p>
    <w:p w:rsidR="00586C32" w:rsidRPr="00AC53A1" w:rsidRDefault="00586C32" w:rsidP="00586C32">
      <w:pPr>
        <w:ind w:left="720"/>
        <w:jc w:val="center"/>
      </w:pPr>
      <w:r w:rsidRPr="00AC53A1">
        <w:tab/>
        <w:t xml:space="preserve">Surján Péter </w:t>
      </w:r>
      <w:r w:rsidR="006B2E4D">
        <w:t>sk.</w:t>
      </w:r>
      <w:bookmarkStart w:id="0" w:name="_GoBack"/>
      <w:bookmarkEnd w:id="0"/>
    </w:p>
    <w:p w:rsidR="00586C32" w:rsidRPr="00AC53A1" w:rsidRDefault="00586C32" w:rsidP="00586C32">
      <w:pPr>
        <w:ind w:left="720"/>
        <w:jc w:val="center"/>
      </w:pPr>
      <w:r w:rsidRPr="00AC53A1">
        <w:tab/>
      </w:r>
      <w:proofErr w:type="gramStart"/>
      <w:r w:rsidRPr="00AC53A1">
        <w:t>dékán</w:t>
      </w:r>
      <w:proofErr w:type="gramEnd"/>
    </w:p>
    <w:p w:rsidR="00586C32" w:rsidRPr="00AC53A1" w:rsidRDefault="00586C32" w:rsidP="00586C32"/>
    <w:p w:rsidR="008C13DA" w:rsidRDefault="008C13DA" w:rsidP="00586C32">
      <w:pPr>
        <w:pStyle w:val="Default"/>
        <w:spacing w:line="360" w:lineRule="auto"/>
        <w:ind w:left="3540"/>
      </w:pPr>
    </w:p>
    <w:sectPr w:rsidR="008C13D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E5B" w:rsidRDefault="00F66E5B" w:rsidP="00586C32">
      <w:r>
        <w:separator/>
      </w:r>
    </w:p>
  </w:endnote>
  <w:endnote w:type="continuationSeparator" w:id="0">
    <w:p w:rsidR="00F66E5B" w:rsidRDefault="00F66E5B" w:rsidP="00586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E5B" w:rsidRDefault="00F66E5B" w:rsidP="00586C32">
      <w:r>
        <w:separator/>
      </w:r>
    </w:p>
  </w:footnote>
  <w:footnote w:type="continuationSeparator" w:id="0">
    <w:p w:rsidR="00F66E5B" w:rsidRDefault="00F66E5B" w:rsidP="00586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32" w:rsidRPr="00586C32" w:rsidRDefault="00586C32">
    <w:pPr>
      <w:pStyle w:val="lfej"/>
      <w:rPr>
        <w:sz w:val="22"/>
        <w:szCs w:val="22"/>
      </w:rPr>
    </w:pPr>
    <w:r w:rsidRPr="00586C32">
      <w:rPr>
        <w:sz w:val="22"/>
        <w:szCs w:val="22"/>
      </w:rPr>
      <w:t>ELTE TTK Kari Tanács 2016. június 15.</w:t>
    </w:r>
    <w:r w:rsidRPr="00586C32">
      <w:rPr>
        <w:sz w:val="22"/>
        <w:szCs w:val="22"/>
      </w:rPr>
      <w:tab/>
    </w:r>
    <w:r w:rsidRPr="00586C32">
      <w:rPr>
        <w:sz w:val="22"/>
        <w:szCs w:val="22"/>
      </w:rPr>
      <w:tab/>
    </w:r>
    <w:r>
      <w:rPr>
        <w:sz w:val="22"/>
        <w:szCs w:val="22"/>
      </w:rPr>
      <w:t>4</w:t>
    </w:r>
    <w:r w:rsidRPr="00586C32">
      <w:rPr>
        <w:sz w:val="22"/>
        <w:szCs w:val="22"/>
      </w:rPr>
      <w:t>. sz. melléklet</w:t>
    </w:r>
  </w:p>
  <w:p w:rsidR="00586C32" w:rsidRPr="00586C32" w:rsidRDefault="00586C32">
    <w:pPr>
      <w:pStyle w:val="lfej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626525"/>
    <w:multiLevelType w:val="hybridMultilevel"/>
    <w:tmpl w:val="18327BF6"/>
    <w:lvl w:ilvl="0" w:tplc="8D3A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FF"/>
    <w:rsid w:val="00586C32"/>
    <w:rsid w:val="006672D7"/>
    <w:rsid w:val="006B2E4D"/>
    <w:rsid w:val="007420BC"/>
    <w:rsid w:val="008C13DA"/>
    <w:rsid w:val="00C533A9"/>
    <w:rsid w:val="00E50543"/>
    <w:rsid w:val="00F66E5B"/>
    <w:rsid w:val="00FD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1FF7C"/>
  <w15:chartTrackingRefBased/>
  <w15:docId w15:val="{4234BFE3-561A-40B3-A4C4-693AE1FA3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D11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FD11FF"/>
    <w:pPr>
      <w:autoSpaceDE w:val="0"/>
      <w:autoSpaceDN w:val="0"/>
      <w:adjustRightInd w:val="0"/>
      <w:spacing w:after="0" w:line="240" w:lineRule="auto"/>
    </w:pPr>
    <w:rPr>
      <w:rFonts w:ascii="Garamond" w:eastAsia="Calibri" w:hAnsi="Garamond" w:cs="Garamond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D11FF"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5054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50543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86C3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86C3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586C3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86C32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Bíró Éva</dc:creator>
  <cp:keywords/>
  <dc:description/>
  <cp:lastModifiedBy>Klára</cp:lastModifiedBy>
  <cp:revision>4</cp:revision>
  <cp:lastPrinted>2016-06-21T13:18:00Z</cp:lastPrinted>
  <dcterms:created xsi:type="dcterms:W3CDTF">2016-06-21T13:17:00Z</dcterms:created>
  <dcterms:modified xsi:type="dcterms:W3CDTF">2016-06-21T13:18:00Z</dcterms:modified>
</cp:coreProperties>
</file>